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28" w:rsidRPr="00850228" w:rsidRDefault="00850228" w:rsidP="00850228">
      <w:pPr>
        <w:spacing w:after="0" w:line="240" w:lineRule="auto"/>
        <w:rPr>
          <w:rFonts w:ascii="Arial" w:eastAsia="Times New Roman" w:hAnsi="Arial" w:cs="Arial"/>
          <w:sz w:val="18"/>
          <w:szCs w:val="18"/>
          <w:lang w:val="en"/>
        </w:rPr>
      </w:pPr>
      <w:bookmarkStart w:id="0" w:name="_GoBack"/>
      <w:r w:rsidRPr="00850228">
        <w:rPr>
          <w:rFonts w:ascii="Arial" w:eastAsia="Times New Roman" w:hAnsi="Arial" w:cs="Arial"/>
          <w:noProof/>
          <w:sz w:val="18"/>
          <w:szCs w:val="18"/>
        </w:rPr>
        <w:drawing>
          <wp:inline distT="0" distB="0" distL="0" distR="0" wp14:anchorId="7F39411C" wp14:editId="5283C0B0">
            <wp:extent cx="1543050" cy="485775"/>
            <wp:effectExtent l="0" t="0" r="0" b="9525"/>
            <wp:docPr id="1" name="Picture 1" descr="http://www.eatingwell.com/sites/default/files/prin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tingwell.com/sites/default/files/print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485775"/>
                    </a:xfrm>
                    <a:prstGeom prst="rect">
                      <a:avLst/>
                    </a:prstGeom>
                    <a:noFill/>
                    <a:ln>
                      <a:noFill/>
                    </a:ln>
                  </pic:spPr>
                </pic:pic>
              </a:graphicData>
            </a:graphic>
          </wp:inline>
        </w:drawing>
      </w:r>
      <w:bookmarkEnd w:id="0"/>
      <w:r w:rsidRPr="00850228">
        <w:rPr>
          <w:rFonts w:ascii="Arial" w:eastAsia="Times New Roman" w:hAnsi="Arial" w:cs="Arial"/>
          <w:noProof/>
          <w:sz w:val="18"/>
          <w:szCs w:val="18"/>
        </w:rPr>
        <w:drawing>
          <wp:anchor distT="0" distB="0" distL="114300" distR="114300" simplePos="0" relativeHeight="251658240" behindDoc="1" locked="0" layoutInCell="1" allowOverlap="1" wp14:anchorId="5ED32BA8" wp14:editId="663EAC16">
            <wp:simplePos x="0" y="0"/>
            <wp:positionH relativeFrom="column">
              <wp:posOffset>4743450</wp:posOffset>
            </wp:positionH>
            <wp:positionV relativeFrom="paragraph">
              <wp:posOffset>-247650</wp:posOffset>
            </wp:positionV>
            <wp:extent cx="1295400" cy="1295400"/>
            <wp:effectExtent l="0" t="0" r="0" b="0"/>
            <wp:wrapNone/>
            <wp:docPr id="2" name="recipeImage" descr="http://www.eatingwell.com/sites/default/files/recipes/SD7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ipeImage" descr="http://www.eatingwell.com/sites/default/files/recipes/SD75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228" w:rsidRPr="00850228" w:rsidRDefault="00850228" w:rsidP="00850228">
      <w:pPr>
        <w:spacing w:before="100" w:beforeAutospacing="1" w:after="100" w:afterAutospacing="1" w:line="240" w:lineRule="auto"/>
        <w:outlineLvl w:val="1"/>
        <w:rPr>
          <w:rFonts w:ascii="Arial" w:eastAsia="Times New Roman" w:hAnsi="Arial" w:cs="Arial"/>
          <w:b/>
          <w:bCs/>
          <w:sz w:val="36"/>
          <w:szCs w:val="36"/>
          <w:lang w:val="en"/>
        </w:rPr>
      </w:pPr>
      <w:r w:rsidRPr="00850228">
        <w:rPr>
          <w:rFonts w:ascii="Arial" w:eastAsia="Times New Roman" w:hAnsi="Arial" w:cs="Arial"/>
          <w:b/>
          <w:bCs/>
          <w:sz w:val="36"/>
          <w:szCs w:val="36"/>
          <w:lang w:val="en"/>
        </w:rPr>
        <w:t>Green Risotto</w:t>
      </w:r>
    </w:p>
    <w:p w:rsidR="00850228" w:rsidRPr="00850228" w:rsidRDefault="00850228" w:rsidP="00850228">
      <w:pPr>
        <w:spacing w:before="100" w:beforeAutospacing="1" w:after="100" w:afterAutospacing="1" w:line="240" w:lineRule="auto"/>
        <w:rPr>
          <w:rFonts w:ascii="Arial" w:eastAsia="Times New Roman" w:hAnsi="Arial" w:cs="Arial"/>
          <w:sz w:val="18"/>
          <w:szCs w:val="18"/>
          <w:lang w:val="en"/>
        </w:rPr>
      </w:pPr>
      <w:hyperlink r:id="rId8" w:history="1">
        <w:r w:rsidRPr="00850228">
          <w:rPr>
            <w:rFonts w:ascii="Arial" w:eastAsia="Times New Roman" w:hAnsi="Arial" w:cs="Arial"/>
            <w:color w:val="000000"/>
            <w:sz w:val="18"/>
            <w:szCs w:val="18"/>
            <w:u w:val="single"/>
            <w:lang w:val="en"/>
          </w:rPr>
          <w:t>http://www.eatingwell.com/recipes/spinach_pesto_risotto.html</w:t>
        </w:r>
      </w:hyperlink>
    </w:p>
    <w:p w:rsidR="00850228" w:rsidRPr="00850228" w:rsidRDefault="00850228" w:rsidP="00850228">
      <w:pPr>
        <w:spacing w:after="0" w:line="240" w:lineRule="auto"/>
        <w:rPr>
          <w:rFonts w:ascii="Arial" w:eastAsia="Times New Roman" w:hAnsi="Arial" w:cs="Arial"/>
          <w:sz w:val="18"/>
          <w:szCs w:val="18"/>
          <w:lang w:val="en"/>
        </w:rPr>
      </w:pPr>
      <w:r w:rsidRPr="00850228">
        <w:rPr>
          <w:rFonts w:ascii="Arial" w:eastAsia="Times New Roman" w:hAnsi="Arial" w:cs="Arial"/>
          <w:i/>
          <w:iCs/>
          <w:sz w:val="18"/>
          <w:szCs w:val="18"/>
          <w:lang w:val="en"/>
        </w:rPr>
        <w:t xml:space="preserve">From </w:t>
      </w:r>
      <w:proofErr w:type="spellStart"/>
      <w:r w:rsidRPr="00850228">
        <w:rPr>
          <w:rFonts w:ascii="Arial" w:eastAsia="Times New Roman" w:hAnsi="Arial" w:cs="Arial"/>
          <w:i/>
          <w:iCs/>
          <w:sz w:val="18"/>
          <w:szCs w:val="18"/>
          <w:lang w:val="en"/>
        </w:rPr>
        <w:t>EatingWell</w:t>
      </w:r>
      <w:proofErr w:type="spellEnd"/>
      <w:r w:rsidRPr="00850228">
        <w:rPr>
          <w:rFonts w:ascii="Arial" w:eastAsia="Times New Roman" w:hAnsi="Arial" w:cs="Arial"/>
          <w:i/>
          <w:iCs/>
          <w:sz w:val="18"/>
          <w:szCs w:val="18"/>
          <w:lang w:val="en"/>
        </w:rPr>
        <w:t>: January/February 2011</w:t>
      </w:r>
    </w:p>
    <w:p w:rsidR="00850228" w:rsidRPr="00850228" w:rsidRDefault="00850228" w:rsidP="00850228">
      <w:pPr>
        <w:spacing w:before="100" w:beforeAutospacing="1" w:after="100" w:afterAutospacing="1" w:line="240" w:lineRule="auto"/>
        <w:rPr>
          <w:rFonts w:ascii="Arial" w:eastAsia="Times New Roman" w:hAnsi="Arial" w:cs="Arial"/>
          <w:sz w:val="18"/>
          <w:szCs w:val="18"/>
          <w:lang w:val="en"/>
        </w:rPr>
      </w:pPr>
      <w:r w:rsidRPr="00850228">
        <w:rPr>
          <w:rFonts w:ascii="Arial" w:eastAsia="Times New Roman" w:hAnsi="Arial" w:cs="Arial"/>
          <w:sz w:val="18"/>
          <w:szCs w:val="18"/>
          <w:lang w:val="en"/>
        </w:rPr>
        <w:t xml:space="preserve">Serve this pretty, pesto-flavored risotto alongside roasted chicken or pork roast or serve with a big salad for a light dinner. We add a splash of wine along with each addition of broth to give the dish a more pronounced wine flavor. If you’d prefer the wine to be more subtle, add the entire cup at the end of Step 3 and cook, stirring, until the liquid is gone, </w:t>
      </w:r>
      <w:proofErr w:type="gramStart"/>
      <w:r w:rsidRPr="00850228">
        <w:rPr>
          <w:rFonts w:ascii="Arial" w:eastAsia="Times New Roman" w:hAnsi="Arial" w:cs="Arial"/>
          <w:sz w:val="18"/>
          <w:szCs w:val="18"/>
          <w:lang w:val="en"/>
        </w:rPr>
        <w:t>then</w:t>
      </w:r>
      <w:proofErr w:type="gramEnd"/>
      <w:r w:rsidRPr="00850228">
        <w:rPr>
          <w:rFonts w:ascii="Arial" w:eastAsia="Times New Roman" w:hAnsi="Arial" w:cs="Arial"/>
          <w:sz w:val="18"/>
          <w:szCs w:val="18"/>
          <w:lang w:val="en"/>
        </w:rPr>
        <w:t xml:space="preserve"> begin adding the broth. You can substitute more broth in place of the wine.</w:t>
      </w:r>
    </w:p>
    <w:p w:rsidR="00850228" w:rsidRPr="00850228" w:rsidRDefault="00850228" w:rsidP="00850228">
      <w:pPr>
        <w:spacing w:before="100" w:beforeAutospacing="1" w:after="100" w:afterAutospacing="1" w:line="240" w:lineRule="auto"/>
        <w:rPr>
          <w:rFonts w:ascii="Arial" w:eastAsia="Times New Roman" w:hAnsi="Arial" w:cs="Arial"/>
          <w:sz w:val="18"/>
          <w:szCs w:val="18"/>
          <w:lang w:val="en"/>
        </w:rPr>
      </w:pPr>
      <w:r w:rsidRPr="00850228">
        <w:rPr>
          <w:rFonts w:ascii="Arial" w:eastAsia="Times New Roman" w:hAnsi="Arial" w:cs="Arial"/>
          <w:b/>
          <w:bCs/>
          <w:sz w:val="18"/>
          <w:szCs w:val="18"/>
          <w:lang w:val="en"/>
        </w:rPr>
        <w:t xml:space="preserve">8 side-dish servings, about 3/4 cup each </w:t>
      </w:r>
      <w:r w:rsidRPr="00850228">
        <w:rPr>
          <w:rFonts w:ascii="Arial" w:eastAsia="Times New Roman" w:hAnsi="Arial" w:cs="Arial"/>
          <w:sz w:val="18"/>
          <w:szCs w:val="18"/>
          <w:lang w:val="en"/>
        </w:rPr>
        <w:t xml:space="preserve">| </w:t>
      </w:r>
      <w:r w:rsidRPr="00850228">
        <w:rPr>
          <w:rFonts w:ascii="Arial" w:eastAsia="Times New Roman" w:hAnsi="Arial" w:cs="Arial"/>
          <w:b/>
          <w:bCs/>
          <w:sz w:val="18"/>
          <w:szCs w:val="18"/>
          <w:lang w:val="en"/>
        </w:rPr>
        <w:t>Active Time:</w:t>
      </w:r>
      <w:r w:rsidRPr="00850228">
        <w:rPr>
          <w:rFonts w:ascii="Arial" w:eastAsia="Times New Roman" w:hAnsi="Arial" w:cs="Arial"/>
          <w:sz w:val="18"/>
          <w:szCs w:val="18"/>
          <w:lang w:val="en"/>
        </w:rPr>
        <w:t xml:space="preserve"> 1 hour | </w:t>
      </w:r>
      <w:r w:rsidRPr="00850228">
        <w:rPr>
          <w:rFonts w:ascii="Arial" w:eastAsia="Times New Roman" w:hAnsi="Arial" w:cs="Arial"/>
          <w:b/>
          <w:bCs/>
          <w:sz w:val="18"/>
          <w:szCs w:val="18"/>
          <w:lang w:val="en"/>
        </w:rPr>
        <w:t>Total Time:</w:t>
      </w:r>
      <w:r w:rsidRPr="00850228">
        <w:rPr>
          <w:rFonts w:ascii="Arial" w:eastAsia="Times New Roman" w:hAnsi="Arial" w:cs="Arial"/>
          <w:sz w:val="18"/>
          <w:szCs w:val="18"/>
          <w:lang w:val="en"/>
        </w:rPr>
        <w:t xml:space="preserve"> 1 hour </w:t>
      </w:r>
    </w:p>
    <w:p w:rsidR="00850228" w:rsidRPr="00850228" w:rsidRDefault="00850228" w:rsidP="00850228">
      <w:pPr>
        <w:spacing w:before="100" w:beforeAutospacing="1" w:after="100" w:afterAutospacing="1" w:line="240" w:lineRule="auto"/>
        <w:outlineLvl w:val="2"/>
        <w:rPr>
          <w:rFonts w:ascii="Arial" w:eastAsia="Times New Roman" w:hAnsi="Arial" w:cs="Arial"/>
          <w:b/>
          <w:bCs/>
          <w:sz w:val="27"/>
          <w:szCs w:val="27"/>
          <w:lang w:val="en"/>
        </w:rPr>
      </w:pPr>
      <w:r w:rsidRPr="00850228">
        <w:rPr>
          <w:rFonts w:ascii="Arial" w:eastAsia="Times New Roman" w:hAnsi="Arial" w:cs="Arial"/>
          <w:b/>
          <w:bCs/>
          <w:sz w:val="27"/>
          <w:szCs w:val="27"/>
          <w:lang w:val="en"/>
        </w:rPr>
        <w:t>Ingredients</w:t>
      </w:r>
    </w:p>
    <w:p w:rsidR="00850228" w:rsidRPr="00850228" w:rsidRDefault="00850228" w:rsidP="00850228">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5 cups reduced-sodium chicken broth, “no-chicken” broth or vegetable broth (see Note)</w:t>
      </w:r>
    </w:p>
    <w:p w:rsidR="00850228" w:rsidRPr="00850228" w:rsidRDefault="00850228" w:rsidP="00850228">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1 10-ounce bag spinach, tough stems removed</w:t>
      </w:r>
    </w:p>
    <w:p w:rsidR="00850228" w:rsidRPr="00850228" w:rsidRDefault="00850228" w:rsidP="00850228">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1 cup fresh basil leaves</w:t>
      </w:r>
    </w:p>
    <w:p w:rsidR="00850228" w:rsidRPr="00850228" w:rsidRDefault="00850228" w:rsidP="00850228">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2 tablespoons extra-virgin olive oil</w:t>
      </w:r>
    </w:p>
    <w:p w:rsidR="00850228" w:rsidRPr="00850228" w:rsidRDefault="00850228" w:rsidP="00850228">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1 cup chopped shallots or onion</w:t>
      </w:r>
    </w:p>
    <w:p w:rsidR="00850228" w:rsidRPr="00850228" w:rsidRDefault="00850228" w:rsidP="00850228">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4 cloves garlic, minced</w:t>
      </w:r>
    </w:p>
    <w:p w:rsidR="00850228" w:rsidRPr="00850228" w:rsidRDefault="00850228" w:rsidP="00850228">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 xml:space="preserve">1 1/2 cups </w:t>
      </w:r>
      <w:proofErr w:type="spellStart"/>
      <w:r w:rsidRPr="00850228">
        <w:rPr>
          <w:rFonts w:ascii="Arial" w:eastAsia="Times New Roman" w:hAnsi="Arial" w:cs="Arial"/>
          <w:sz w:val="18"/>
          <w:szCs w:val="18"/>
          <w:lang w:val="en"/>
        </w:rPr>
        <w:t>arborio</w:t>
      </w:r>
      <w:proofErr w:type="spellEnd"/>
      <w:r w:rsidRPr="00850228">
        <w:rPr>
          <w:rFonts w:ascii="Arial" w:eastAsia="Times New Roman" w:hAnsi="Arial" w:cs="Arial"/>
          <w:sz w:val="18"/>
          <w:szCs w:val="18"/>
          <w:lang w:val="en"/>
        </w:rPr>
        <w:t xml:space="preserve">, </w:t>
      </w:r>
      <w:proofErr w:type="spellStart"/>
      <w:r w:rsidRPr="00850228">
        <w:rPr>
          <w:rFonts w:ascii="Arial" w:eastAsia="Times New Roman" w:hAnsi="Arial" w:cs="Arial"/>
          <w:sz w:val="18"/>
          <w:szCs w:val="18"/>
          <w:lang w:val="en"/>
        </w:rPr>
        <w:t>carnaroli</w:t>
      </w:r>
      <w:proofErr w:type="spellEnd"/>
      <w:r w:rsidRPr="00850228">
        <w:rPr>
          <w:rFonts w:ascii="Arial" w:eastAsia="Times New Roman" w:hAnsi="Arial" w:cs="Arial"/>
          <w:sz w:val="18"/>
          <w:szCs w:val="18"/>
          <w:lang w:val="en"/>
        </w:rPr>
        <w:t xml:space="preserve"> or other Italian “risotto” rice</w:t>
      </w:r>
    </w:p>
    <w:p w:rsidR="00850228" w:rsidRPr="00850228" w:rsidRDefault="00850228" w:rsidP="00850228">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 xml:space="preserve">1/4 teaspoon salt </w:t>
      </w:r>
    </w:p>
    <w:p w:rsidR="00850228" w:rsidRPr="00850228" w:rsidRDefault="00850228" w:rsidP="00850228">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1 cup dry white wine</w:t>
      </w:r>
    </w:p>
    <w:p w:rsidR="00850228" w:rsidRPr="00850228" w:rsidRDefault="00850228" w:rsidP="00850228">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1 cup finely shredded Parmigiano-Reggiano cheese, divided</w:t>
      </w:r>
    </w:p>
    <w:p w:rsidR="00850228" w:rsidRPr="00850228" w:rsidRDefault="00850228" w:rsidP="00850228">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Freshly ground pepper to taste</w:t>
      </w:r>
    </w:p>
    <w:p w:rsidR="00850228" w:rsidRPr="00850228" w:rsidRDefault="00850228" w:rsidP="00850228">
      <w:pPr>
        <w:numPr>
          <w:ilvl w:val="0"/>
          <w:numId w:val="1"/>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1/3 cup toasted pine nuts (see Tip)</w:t>
      </w:r>
    </w:p>
    <w:p w:rsidR="00850228" w:rsidRPr="00850228" w:rsidRDefault="00850228" w:rsidP="00850228">
      <w:pPr>
        <w:spacing w:before="100" w:beforeAutospacing="1" w:after="100" w:afterAutospacing="1" w:line="240" w:lineRule="auto"/>
        <w:outlineLvl w:val="2"/>
        <w:rPr>
          <w:rFonts w:ascii="Arial" w:eastAsia="Times New Roman" w:hAnsi="Arial" w:cs="Arial"/>
          <w:b/>
          <w:bCs/>
          <w:sz w:val="27"/>
          <w:szCs w:val="27"/>
          <w:lang w:val="en"/>
        </w:rPr>
      </w:pPr>
      <w:r w:rsidRPr="00850228">
        <w:rPr>
          <w:rFonts w:ascii="Arial" w:eastAsia="Times New Roman" w:hAnsi="Arial" w:cs="Arial"/>
          <w:b/>
          <w:bCs/>
          <w:sz w:val="27"/>
          <w:szCs w:val="27"/>
          <w:lang w:val="en"/>
        </w:rPr>
        <w:t>Preparation</w:t>
      </w:r>
    </w:p>
    <w:p w:rsidR="00850228" w:rsidRPr="00850228" w:rsidRDefault="00850228" w:rsidP="00850228">
      <w:pPr>
        <w:numPr>
          <w:ilvl w:val="0"/>
          <w:numId w:val="2"/>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Bring broth to a simmer in a medium saucepan over medium-high heat. Reduce the heat so the broth remains steaming, but is not simmering.</w:t>
      </w:r>
    </w:p>
    <w:p w:rsidR="00850228" w:rsidRPr="00850228" w:rsidRDefault="00850228" w:rsidP="00850228">
      <w:pPr>
        <w:numPr>
          <w:ilvl w:val="0"/>
          <w:numId w:val="2"/>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Rinse spinach thoroughly with cold water and place in a large microwave-safe bowl. Cover with plastic wrap and punch several holes in it. Microwave on High until wilted, 2 to 3 minutes. Let cool, then squeeze out excess moisture. Transfer to a food processor or blender, add basil and puree until smooth; set aside.</w:t>
      </w:r>
    </w:p>
    <w:p w:rsidR="00850228" w:rsidRPr="00850228" w:rsidRDefault="00850228" w:rsidP="00850228">
      <w:pPr>
        <w:numPr>
          <w:ilvl w:val="0"/>
          <w:numId w:val="2"/>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Heat oil in a Dutch oven over medium-low heat. Add shallots (or onion) and cook, stirring occasionally, until softened, about 2 minutes. Add garlic and cook, stirring, until fragrant, about 30 seconds. Add rice and salt and stir to coat.</w:t>
      </w:r>
    </w:p>
    <w:p w:rsidR="00850228" w:rsidRPr="00850228" w:rsidRDefault="00850228" w:rsidP="00850228">
      <w:pPr>
        <w:numPr>
          <w:ilvl w:val="0"/>
          <w:numId w:val="2"/>
        </w:numPr>
        <w:spacing w:before="100" w:beforeAutospacing="1" w:after="100" w:afterAutospacing="1"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 xml:space="preserve">Stir 1/2 cup of the hot broth and a generous splash of wine into the rice. Cook, stirring frequently, until the liquid has been absorbed. Continue to cook on medium-low, adding broth in 1/2-cup increments followed by a splash of </w:t>
      </w:r>
      <w:proofErr w:type="gramStart"/>
      <w:r w:rsidRPr="00850228">
        <w:rPr>
          <w:rFonts w:ascii="Arial" w:eastAsia="Times New Roman" w:hAnsi="Arial" w:cs="Arial"/>
          <w:sz w:val="18"/>
          <w:szCs w:val="18"/>
          <w:lang w:val="en"/>
        </w:rPr>
        <w:t>wine,</w:t>
      </w:r>
      <w:proofErr w:type="gramEnd"/>
      <w:r w:rsidRPr="00850228">
        <w:rPr>
          <w:rFonts w:ascii="Arial" w:eastAsia="Times New Roman" w:hAnsi="Arial" w:cs="Arial"/>
          <w:sz w:val="18"/>
          <w:szCs w:val="18"/>
          <w:lang w:val="en"/>
        </w:rPr>
        <w:t xml:space="preserve"> and stirring frequently after each addition, until most of the liquid is absorbed. The risotto is done when you’ve used all the broth and wine and the rice is creamy and just tender, 25 to 35 minutes total. Stir in the reserved spinach-basil puree.</w:t>
      </w:r>
    </w:p>
    <w:p w:rsidR="00850228" w:rsidRPr="00850228" w:rsidRDefault="00850228" w:rsidP="00850228">
      <w:pPr>
        <w:numPr>
          <w:ilvl w:val="0"/>
          <w:numId w:val="2"/>
        </w:numPr>
        <w:spacing w:after="0" w:line="240" w:lineRule="auto"/>
        <w:ind w:left="960"/>
        <w:rPr>
          <w:rFonts w:ascii="Arial" w:eastAsia="Times New Roman" w:hAnsi="Arial" w:cs="Arial"/>
          <w:sz w:val="18"/>
          <w:szCs w:val="18"/>
          <w:lang w:val="en"/>
        </w:rPr>
      </w:pPr>
      <w:r w:rsidRPr="00850228">
        <w:rPr>
          <w:rFonts w:ascii="Arial" w:eastAsia="Times New Roman" w:hAnsi="Arial" w:cs="Arial"/>
          <w:sz w:val="18"/>
          <w:szCs w:val="18"/>
          <w:lang w:val="en"/>
        </w:rPr>
        <w:t>Remove from the heat; stir in 3/4 cup cheese and pepper. Serve sprinkled with pine nuts and the remaining 1/4 cup cheese.</w:t>
      </w:r>
    </w:p>
    <w:p w:rsidR="00850228" w:rsidRDefault="00850228" w:rsidP="00850228">
      <w:pPr>
        <w:spacing w:after="0" w:line="240" w:lineRule="auto"/>
        <w:outlineLvl w:val="2"/>
        <w:rPr>
          <w:rFonts w:ascii="Arial" w:eastAsia="Times New Roman" w:hAnsi="Arial" w:cs="Arial"/>
          <w:b/>
          <w:bCs/>
          <w:sz w:val="27"/>
          <w:szCs w:val="27"/>
          <w:lang w:val="en"/>
        </w:rPr>
      </w:pPr>
      <w:r w:rsidRPr="00850228">
        <w:rPr>
          <w:rFonts w:ascii="Arial" w:eastAsia="Times New Roman" w:hAnsi="Arial" w:cs="Arial"/>
          <w:b/>
          <w:bCs/>
          <w:sz w:val="27"/>
          <w:szCs w:val="27"/>
          <w:lang w:val="en"/>
        </w:rPr>
        <w:t>Nutrition</w:t>
      </w:r>
    </w:p>
    <w:p w:rsidR="00850228" w:rsidRPr="00850228" w:rsidRDefault="00850228" w:rsidP="00850228">
      <w:pPr>
        <w:spacing w:after="0" w:line="240" w:lineRule="auto"/>
        <w:outlineLvl w:val="2"/>
        <w:rPr>
          <w:rFonts w:ascii="Arial" w:eastAsia="Times New Roman" w:hAnsi="Arial" w:cs="Arial"/>
          <w:b/>
          <w:bCs/>
          <w:sz w:val="27"/>
          <w:szCs w:val="27"/>
          <w:lang w:val="en"/>
        </w:rPr>
      </w:pPr>
      <w:r w:rsidRPr="00850228">
        <w:rPr>
          <w:rFonts w:ascii="Arial" w:eastAsia="Times New Roman" w:hAnsi="Arial" w:cs="Arial"/>
          <w:b/>
          <w:bCs/>
          <w:sz w:val="18"/>
          <w:szCs w:val="18"/>
          <w:lang w:val="en"/>
        </w:rPr>
        <w:t>Per serving :</w:t>
      </w:r>
      <w:r w:rsidRPr="00850228">
        <w:rPr>
          <w:rFonts w:ascii="Arial" w:eastAsia="Times New Roman" w:hAnsi="Arial" w:cs="Arial"/>
          <w:sz w:val="18"/>
          <w:szCs w:val="18"/>
          <w:lang w:val="en"/>
        </w:rPr>
        <w:t>288 Calories; 10 g Fat; 3 g Sat; 5 g Mono; 7 mg Cholesterol; 34 g Carbohydrates; 10 g Protein; 2 g Fiber; 612 mg Sodium; 400 mg Potassium</w:t>
      </w:r>
    </w:p>
    <w:p w:rsidR="00850228" w:rsidRPr="00850228" w:rsidRDefault="00850228" w:rsidP="00850228">
      <w:pPr>
        <w:spacing w:after="0" w:line="240" w:lineRule="auto"/>
        <w:rPr>
          <w:rFonts w:ascii="Arial" w:eastAsia="Times New Roman" w:hAnsi="Arial" w:cs="Arial"/>
          <w:sz w:val="18"/>
          <w:szCs w:val="18"/>
          <w:lang w:val="en"/>
        </w:rPr>
      </w:pPr>
      <w:r w:rsidRPr="00850228">
        <w:rPr>
          <w:rFonts w:ascii="Arial" w:eastAsia="Times New Roman" w:hAnsi="Arial" w:cs="Arial"/>
          <w:sz w:val="18"/>
          <w:szCs w:val="18"/>
          <w:lang w:val="en"/>
        </w:rPr>
        <w:t>2 Carbohydrate Serving</w:t>
      </w:r>
    </w:p>
    <w:p w:rsidR="00850228" w:rsidRPr="00850228" w:rsidRDefault="00850228" w:rsidP="00850228">
      <w:pPr>
        <w:spacing w:after="0" w:line="240" w:lineRule="auto"/>
        <w:rPr>
          <w:rFonts w:ascii="Arial" w:eastAsia="Times New Roman" w:hAnsi="Arial" w:cs="Arial"/>
          <w:sz w:val="18"/>
          <w:szCs w:val="18"/>
          <w:lang w:val="en"/>
        </w:rPr>
      </w:pPr>
      <w:r w:rsidRPr="00850228">
        <w:rPr>
          <w:rFonts w:ascii="Arial" w:eastAsia="Times New Roman" w:hAnsi="Arial" w:cs="Arial"/>
          <w:b/>
          <w:bCs/>
          <w:sz w:val="18"/>
          <w:szCs w:val="18"/>
          <w:lang w:val="en"/>
        </w:rPr>
        <w:t>Exchanges:</w:t>
      </w:r>
      <w:r w:rsidRPr="00850228">
        <w:rPr>
          <w:rFonts w:ascii="Arial" w:eastAsia="Times New Roman" w:hAnsi="Arial" w:cs="Arial"/>
          <w:sz w:val="18"/>
          <w:szCs w:val="18"/>
          <w:lang w:val="en"/>
        </w:rPr>
        <w:t xml:space="preserve"> 2 </w:t>
      </w:r>
      <w:proofErr w:type="gramStart"/>
      <w:r w:rsidRPr="00850228">
        <w:rPr>
          <w:rFonts w:ascii="Arial" w:eastAsia="Times New Roman" w:hAnsi="Arial" w:cs="Arial"/>
          <w:sz w:val="18"/>
          <w:szCs w:val="18"/>
          <w:lang w:val="en"/>
        </w:rPr>
        <w:t>starch</w:t>
      </w:r>
      <w:proofErr w:type="gramEnd"/>
      <w:r w:rsidRPr="00850228">
        <w:rPr>
          <w:rFonts w:ascii="Arial" w:eastAsia="Times New Roman" w:hAnsi="Arial" w:cs="Arial"/>
          <w:sz w:val="18"/>
          <w:szCs w:val="18"/>
          <w:lang w:val="en"/>
        </w:rPr>
        <w:t>, 1 vegetable, 2 fat</w:t>
      </w:r>
    </w:p>
    <w:p w:rsidR="00850228" w:rsidRPr="00850228" w:rsidRDefault="00850228" w:rsidP="00850228">
      <w:pPr>
        <w:spacing w:before="100" w:beforeAutospacing="1" w:after="0" w:line="240" w:lineRule="auto"/>
        <w:outlineLvl w:val="2"/>
        <w:rPr>
          <w:rFonts w:ascii="Arial" w:eastAsia="Times New Roman" w:hAnsi="Arial" w:cs="Arial"/>
          <w:b/>
          <w:bCs/>
          <w:sz w:val="27"/>
          <w:szCs w:val="27"/>
          <w:lang w:val="en"/>
        </w:rPr>
      </w:pPr>
      <w:r w:rsidRPr="00850228">
        <w:rPr>
          <w:rFonts w:ascii="Arial" w:eastAsia="Times New Roman" w:hAnsi="Arial" w:cs="Arial"/>
          <w:b/>
          <w:bCs/>
          <w:sz w:val="27"/>
          <w:szCs w:val="27"/>
          <w:lang w:val="en"/>
        </w:rPr>
        <w:t>Tips &amp; Notes</w:t>
      </w:r>
    </w:p>
    <w:p w:rsidR="00850228" w:rsidRPr="00850228" w:rsidRDefault="00850228" w:rsidP="00850228">
      <w:pPr>
        <w:numPr>
          <w:ilvl w:val="0"/>
          <w:numId w:val="3"/>
        </w:numPr>
        <w:spacing w:before="100" w:beforeAutospacing="1" w:after="0" w:line="240" w:lineRule="auto"/>
        <w:ind w:left="960"/>
        <w:rPr>
          <w:rFonts w:ascii="Arial" w:eastAsia="Times New Roman" w:hAnsi="Arial" w:cs="Arial"/>
          <w:sz w:val="18"/>
          <w:szCs w:val="18"/>
          <w:lang w:val="en"/>
        </w:rPr>
      </w:pPr>
      <w:r w:rsidRPr="00850228">
        <w:rPr>
          <w:rFonts w:ascii="Arial" w:eastAsia="Times New Roman" w:hAnsi="Arial" w:cs="Arial"/>
          <w:b/>
          <w:bCs/>
          <w:sz w:val="18"/>
          <w:szCs w:val="18"/>
          <w:lang w:val="en"/>
        </w:rPr>
        <w:t>Note:</w:t>
      </w:r>
      <w:r w:rsidRPr="00850228">
        <w:rPr>
          <w:rFonts w:ascii="Arial" w:eastAsia="Times New Roman" w:hAnsi="Arial" w:cs="Arial"/>
          <w:sz w:val="18"/>
          <w:szCs w:val="18"/>
          <w:lang w:val="en"/>
        </w:rPr>
        <w:t xml:space="preserve"> Chicken-flavored broth, a vegetarian broth despite its name, is preferable to vegetable broth in some recipes for its hearty, rich flavor. Sometimes called “No-Chicken Broth,” it can be found with the soups in the natural-foods section of most supermarkets.</w:t>
      </w:r>
    </w:p>
    <w:p w:rsidR="00850228" w:rsidRPr="00850228" w:rsidRDefault="00850228" w:rsidP="00850228">
      <w:pPr>
        <w:numPr>
          <w:ilvl w:val="0"/>
          <w:numId w:val="3"/>
        </w:numPr>
        <w:spacing w:before="100" w:beforeAutospacing="1" w:after="0" w:line="240" w:lineRule="auto"/>
        <w:ind w:left="960"/>
        <w:rPr>
          <w:rFonts w:ascii="Arial" w:eastAsia="Times New Roman" w:hAnsi="Arial" w:cs="Arial"/>
          <w:sz w:val="18"/>
          <w:szCs w:val="18"/>
          <w:lang w:val="en"/>
        </w:rPr>
      </w:pPr>
      <w:r w:rsidRPr="00850228">
        <w:rPr>
          <w:rFonts w:ascii="Arial" w:eastAsia="Times New Roman" w:hAnsi="Arial" w:cs="Arial"/>
          <w:b/>
          <w:bCs/>
          <w:sz w:val="18"/>
          <w:szCs w:val="18"/>
          <w:lang w:val="en"/>
        </w:rPr>
        <w:t>Tip:</w:t>
      </w:r>
      <w:r w:rsidRPr="00850228">
        <w:rPr>
          <w:rFonts w:ascii="Arial" w:eastAsia="Times New Roman" w:hAnsi="Arial" w:cs="Arial"/>
          <w:sz w:val="18"/>
          <w:szCs w:val="18"/>
          <w:lang w:val="en"/>
        </w:rPr>
        <w:t xml:space="preserve"> To toast pine nuts: Place in a small dry skillet and cook over medium-low heat, stirring constantly, until fragrant and lightly browned, 2 to 4 minutes.</w:t>
      </w:r>
    </w:p>
    <w:p w:rsidR="000E3F7C" w:rsidRDefault="000E3F7C" w:rsidP="00850228">
      <w:pPr>
        <w:spacing w:after="0"/>
      </w:pPr>
    </w:p>
    <w:sectPr w:rsidR="000E3F7C" w:rsidSect="00850228">
      <w:pgSz w:w="12240" w:h="15840"/>
      <w:pgMar w:top="432"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551B1"/>
    <w:multiLevelType w:val="multilevel"/>
    <w:tmpl w:val="80A2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EB296B"/>
    <w:multiLevelType w:val="multilevel"/>
    <w:tmpl w:val="6B40E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9D735D"/>
    <w:multiLevelType w:val="multilevel"/>
    <w:tmpl w:val="2174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28"/>
    <w:rsid w:val="000E3F7C"/>
    <w:rsid w:val="00773416"/>
    <w:rsid w:val="0085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2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2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52980">
      <w:bodyDiv w:val="1"/>
      <w:marLeft w:val="240"/>
      <w:marRight w:val="240"/>
      <w:marTop w:val="240"/>
      <w:marBottom w:val="240"/>
      <w:divBdr>
        <w:top w:val="none" w:sz="0" w:space="0" w:color="auto"/>
        <w:left w:val="none" w:sz="0" w:space="0" w:color="auto"/>
        <w:bottom w:val="none" w:sz="0" w:space="0" w:color="auto"/>
        <w:right w:val="none" w:sz="0" w:space="0" w:color="auto"/>
      </w:divBdr>
      <w:divsChild>
        <w:div w:id="899092048">
          <w:marLeft w:val="0"/>
          <w:marRight w:val="0"/>
          <w:marTop w:val="0"/>
          <w:marBottom w:val="0"/>
          <w:divBdr>
            <w:top w:val="none" w:sz="0" w:space="0" w:color="auto"/>
            <w:left w:val="none" w:sz="0" w:space="0" w:color="auto"/>
            <w:bottom w:val="none" w:sz="0" w:space="0" w:color="auto"/>
            <w:right w:val="none" w:sz="0" w:space="0" w:color="auto"/>
          </w:divBdr>
          <w:divsChild>
            <w:div w:id="1087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tingwell.com/recipes/spinach_pesto_risotto.htm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DENISE</dc:creator>
  <cp:lastModifiedBy>ERICSSON, DENISE</cp:lastModifiedBy>
  <cp:revision>1</cp:revision>
  <dcterms:created xsi:type="dcterms:W3CDTF">2013-09-17T17:41:00Z</dcterms:created>
  <dcterms:modified xsi:type="dcterms:W3CDTF">2013-09-17T17:43:00Z</dcterms:modified>
</cp:coreProperties>
</file>